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33380F"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r w:rsidR="005D67AB">
            <w:rPr>
              <w:rStyle w:val="a3"/>
              <w:rFonts w:ascii="Times New Roman" w:eastAsia="Times New Roman" w:hAnsi="Times New Roman" w:cs="Times New Roman"/>
              <w:color w:val="548DD4" w:themeColor="text2" w:themeTint="99"/>
              <w:spacing w:val="10"/>
            </w:rPr>
            <w:t xml:space="preserve">заключение договора на выполнения строительно-монтажных работ по объекту: </w:t>
          </w:r>
          <w:r w:rsidR="002151C6" w:rsidRPr="002151C6">
            <w:rPr>
              <w:rStyle w:val="a3"/>
              <w:rFonts w:ascii="Times New Roman" w:eastAsia="Times New Roman" w:hAnsi="Times New Roman" w:cs="Times New Roman"/>
              <w:color w:val="548DD4" w:themeColor="text2" w:themeTint="99"/>
              <w:spacing w:val="10"/>
            </w:rPr>
            <w:t>«Город Челябинск. Советский район, улица Днепропетровская, 28. Реконструкция (Вынос) газопровода среднего давления в связи со строительством торгового комплекса «Лента».</w:t>
          </w:r>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33380F"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r w:rsidR="005D67AB">
            <w:rPr>
              <w:rFonts w:ascii="Times New Roman" w:hAnsi="Times New Roman" w:cs="Times New Roman"/>
              <w:bCs/>
            </w:rPr>
            <w:t>Строительно-монтажные работы газопровода</w:t>
          </w:r>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33380F"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r w:rsidR="005D67AB">
            <w:rPr>
              <w:rFonts w:ascii="Times New Roman" w:hAnsi="Times New Roman" w:cs="Times New Roman"/>
              <w:bCs/>
            </w:rPr>
            <w:t xml:space="preserve">газопровод, расположен по адресу: Челябинская область, г. Челябинск, </w:t>
          </w:r>
          <w:r w:rsidR="002151C6">
            <w:rPr>
              <w:rFonts w:ascii="Times New Roman" w:hAnsi="Times New Roman" w:cs="Times New Roman"/>
              <w:bCs/>
            </w:rPr>
            <w:t>Советский</w:t>
          </w:r>
          <w:r w:rsidR="005D67AB">
            <w:rPr>
              <w:rFonts w:ascii="Times New Roman" w:hAnsi="Times New Roman" w:cs="Times New Roman"/>
              <w:bCs/>
            </w:rPr>
            <w:t xml:space="preserve"> район,  ул. </w:t>
          </w:r>
          <w:r w:rsidR="002151C6">
            <w:rPr>
              <w:rFonts w:ascii="Times New Roman" w:hAnsi="Times New Roman" w:cs="Times New Roman"/>
              <w:bCs/>
            </w:rPr>
            <w:t>Днепропетровская,28</w:t>
          </w:r>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33380F"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r w:rsidR="005D67AB">
            <w:rPr>
              <w:rStyle w:val="a3"/>
              <w:rFonts w:ascii="Times New Roman" w:eastAsia="Times New Roman" w:hAnsi="Times New Roman" w:cs="Times New Roman"/>
              <w:color w:val="548DD4" w:themeColor="text2" w:themeTint="99"/>
              <w:spacing w:val="10"/>
            </w:rPr>
            <w:t>Челябинская область</w:t>
          </w:r>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33380F"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r w:rsidR="008338D9">
            <w:rPr>
              <w:bCs/>
              <w:sz w:val="22"/>
              <w:szCs w:val="22"/>
            </w:rPr>
            <w:t>В октябре 2017</w:t>
          </w:r>
          <w:r w:rsidR="008F1A66">
            <w:rPr>
              <w:bCs/>
              <w:sz w:val="22"/>
              <w:szCs w:val="22"/>
            </w:rPr>
            <w:t xml:space="preserve"> </w:t>
          </w:r>
          <w:r w:rsidR="00954062">
            <w:rPr>
              <w:bCs/>
              <w:sz w:val="22"/>
              <w:szCs w:val="22"/>
            </w:rPr>
            <w:t>с момента передачи Заказчиком Подрядчику разрешения на строительс</w:t>
          </w:r>
          <w:r w:rsidR="008F1A66">
            <w:rPr>
              <w:bCs/>
              <w:sz w:val="22"/>
              <w:szCs w:val="22"/>
            </w:rPr>
            <w:t>тво</w:t>
          </w:r>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33380F"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sidR="00B55DBF">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33380F"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5D67AB">
            <w:rPr>
              <w:bCs/>
              <w:sz w:val="22"/>
              <w:szCs w:val="22"/>
            </w:rPr>
            <w:t>45</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33380F"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5D67AB">
            <w:rPr>
              <w:bCs/>
              <w:sz w:val="22"/>
              <w:szCs w:val="22"/>
            </w:rPr>
            <w:t>90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5D67AB">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DB3956">
            <w:rPr>
              <w:rStyle w:val="a3"/>
              <w:rFonts w:ascii="Times New Roman" w:eastAsia="Times New Roman" w:hAnsi="Times New Roman" w:cs="Times New Roman"/>
              <w:color w:val="auto"/>
              <w:spacing w:val="10"/>
            </w:rPr>
            <w:t>У</w:t>
          </w:r>
          <w:r w:rsidR="005D67AB">
            <w:rPr>
              <w:rStyle w:val="a3"/>
              <w:rFonts w:ascii="Times New Roman" w:eastAsia="Times New Roman" w:hAnsi="Times New Roman" w:cs="Times New Roman"/>
              <w:color w:val="auto"/>
              <w:spacing w:val="10"/>
            </w:rPr>
            <w:t>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816B59" w:rsidRDefault="00816B59" w:rsidP="00D46389">
      <w:pPr>
        <w:tabs>
          <w:tab w:val="left" w:pos="426"/>
        </w:tabs>
        <w:spacing w:after="0" w:line="240" w:lineRule="auto"/>
        <w:jc w:val="both"/>
        <w:rPr>
          <w:rFonts w:ascii="Times New Roman" w:hAnsi="Times New Roman" w:cs="Times New Roman"/>
          <w:b/>
          <w:i/>
          <w:color w:val="FF0000"/>
        </w:rPr>
      </w:pPr>
      <w:r w:rsidRPr="00816B59">
        <w:rPr>
          <w:rFonts w:ascii="Times New Roman" w:hAnsi="Times New Roman" w:cs="Times New Roman"/>
          <w:b/>
          <w:i/>
          <w:color w:val="FF0000"/>
          <w:u w:val="single"/>
        </w:rPr>
        <w:t xml:space="preserve">ВНИМАНИЕ! Требования, </w:t>
      </w:r>
      <w:r>
        <w:rPr>
          <w:rFonts w:ascii="Times New Roman" w:hAnsi="Times New Roman" w:cs="Times New Roman"/>
          <w:b/>
          <w:i/>
          <w:color w:val="FF0000"/>
          <w:u w:val="single"/>
        </w:rPr>
        <w:t>указанные</w:t>
      </w:r>
      <w:r w:rsidRPr="00816B59">
        <w:rPr>
          <w:rFonts w:ascii="Times New Roman" w:hAnsi="Times New Roman" w:cs="Times New Roman"/>
          <w:b/>
          <w:i/>
          <w:color w:val="FF0000"/>
          <w:u w:val="single"/>
        </w:rPr>
        <w:t xml:space="preserve"> в п. 5.1 настоящего Технического задания</w:t>
      </w:r>
      <w:r>
        <w:rPr>
          <w:rFonts w:ascii="Times New Roman" w:hAnsi="Times New Roman" w:cs="Times New Roman"/>
          <w:b/>
          <w:i/>
          <w:color w:val="FF0000"/>
          <w:u w:val="single"/>
        </w:rPr>
        <w:t>,</w:t>
      </w:r>
      <w:r w:rsidRPr="00816B59">
        <w:rPr>
          <w:rFonts w:ascii="Times New Roman" w:hAnsi="Times New Roman" w:cs="Times New Roman"/>
          <w:b/>
          <w:i/>
          <w:color w:val="FF0000"/>
          <w:u w:val="single"/>
        </w:rPr>
        <w:t xml:space="preserve"> </w:t>
      </w:r>
      <w:r>
        <w:rPr>
          <w:rFonts w:ascii="Times New Roman" w:hAnsi="Times New Roman" w:cs="Times New Roman"/>
          <w:b/>
          <w:i/>
          <w:color w:val="FF0000"/>
          <w:u w:val="single"/>
        </w:rPr>
        <w:t>применяются</w:t>
      </w:r>
      <w:r w:rsidRPr="00816B59">
        <w:rPr>
          <w:rFonts w:ascii="Times New Roman" w:hAnsi="Times New Roman" w:cs="Times New Roman"/>
          <w:b/>
          <w:i/>
          <w:color w:val="FF0000"/>
          <w:u w:val="single"/>
        </w:rPr>
        <w:t xml:space="preserve"> только в случае, если размер обязательств Участника по строительству, реконструкции, капитальному ремонту объекта капитального строительства превышает три миллиона рублей</w:t>
      </w:r>
      <w:r w:rsidRPr="00816B59">
        <w:rPr>
          <w:rFonts w:ascii="Times New Roman" w:hAnsi="Times New Roman" w:cs="Times New Roman"/>
          <w:b/>
          <w:i/>
          <w:color w:val="FF0000"/>
        </w:rPr>
        <w:t>.</w:t>
      </w:r>
    </w:p>
    <w:p w:rsidR="00816B59" w:rsidRPr="00816B59" w:rsidRDefault="00816B59" w:rsidP="00D46389">
      <w:pPr>
        <w:tabs>
          <w:tab w:val="left" w:pos="426"/>
        </w:tabs>
        <w:spacing w:after="0" w:line="240" w:lineRule="auto"/>
        <w:jc w:val="both"/>
        <w:rPr>
          <w:rFonts w:ascii="Times New Roman" w:hAnsi="Times New Roman" w:cs="Times New Roman"/>
          <w:b/>
          <w:i/>
          <w:color w:val="FF0000"/>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B55DBF" w:rsidRDefault="00B55DBF" w:rsidP="00B55DBF">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B55DBF" w:rsidRPr="0015434A" w:rsidTr="003D59C4">
                <w:tc>
                  <w:tcPr>
                    <w:tcW w:w="568" w:type="dxa"/>
                    <w:shd w:val="clear" w:color="auto" w:fill="auto"/>
                    <w:vAlign w:val="center"/>
                  </w:tcPr>
                  <w:p w:rsidR="00B55DBF" w:rsidRPr="0015434A" w:rsidRDefault="00B55DBF" w:rsidP="003D59C4">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xml:space="preserve">№ </w:t>
                    </w:r>
                    <w:proofErr w:type="gramStart"/>
                    <w:r w:rsidRPr="0015434A">
                      <w:rPr>
                        <w:rStyle w:val="a3"/>
                        <w:rFonts w:ascii="Times New Roman" w:eastAsia="Times New Roman" w:hAnsi="Times New Roman" w:cs="Times New Roman"/>
                        <w:color w:val="auto"/>
                        <w:spacing w:val="10"/>
                      </w:rPr>
                      <w:t>п</w:t>
                    </w:r>
                    <w:proofErr w:type="gramEnd"/>
                    <w:r w:rsidRPr="0015434A">
                      <w:rPr>
                        <w:rStyle w:val="a3"/>
                        <w:rFonts w:ascii="Times New Roman" w:eastAsia="Times New Roman" w:hAnsi="Times New Roman" w:cs="Times New Roman"/>
                        <w:color w:val="auto"/>
                        <w:spacing w:val="10"/>
                      </w:rPr>
                      <w:t>/п</w:t>
                    </w:r>
                  </w:p>
                </w:tc>
                <w:tc>
                  <w:tcPr>
                    <w:tcW w:w="4677" w:type="dxa"/>
                    <w:shd w:val="clear" w:color="auto" w:fill="auto"/>
                    <w:vAlign w:val="center"/>
                  </w:tcPr>
                  <w:p w:rsidR="00B55DBF" w:rsidRPr="0015434A" w:rsidRDefault="00B55DBF" w:rsidP="003D59C4">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B55DBF" w:rsidRPr="0015434A" w:rsidRDefault="00B55DBF" w:rsidP="003D59C4">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B55DBF" w:rsidRPr="0015434A" w:rsidTr="003D59C4">
                <w:tc>
                  <w:tcPr>
                    <w:tcW w:w="568" w:type="dxa"/>
                    <w:shd w:val="clear" w:color="auto" w:fill="auto"/>
                    <w:vAlign w:val="center"/>
                  </w:tcPr>
                  <w:p w:rsidR="00B55DBF" w:rsidRPr="00816B59" w:rsidRDefault="00B55DBF" w:rsidP="003D59C4">
                    <w:pPr>
                      <w:spacing w:after="0" w:line="240" w:lineRule="auto"/>
                      <w:jc w:val="both"/>
                      <w:rPr>
                        <w:rStyle w:val="a3"/>
                        <w:rFonts w:ascii="Times New Roman" w:eastAsia="Times New Roman" w:hAnsi="Times New Roman" w:cs="Times New Roman"/>
                        <w:color w:val="auto"/>
                        <w:spacing w:val="10"/>
                      </w:rPr>
                    </w:pPr>
                    <w:r w:rsidRPr="00816B59">
                      <w:rPr>
                        <w:rStyle w:val="a3"/>
                        <w:rFonts w:ascii="Times New Roman" w:eastAsia="Times New Roman" w:hAnsi="Times New Roman" w:cs="Times New Roman"/>
                        <w:color w:val="auto"/>
                        <w:spacing w:val="10"/>
                      </w:rPr>
                      <w:t>1</w:t>
                    </w:r>
                  </w:p>
                </w:tc>
                <w:tc>
                  <w:tcPr>
                    <w:tcW w:w="4677" w:type="dxa"/>
                    <w:shd w:val="clear" w:color="auto" w:fill="auto"/>
                    <w:vAlign w:val="center"/>
                  </w:tcPr>
                  <w:p w:rsidR="00B55DBF" w:rsidRPr="00816B59" w:rsidRDefault="00B55DBF" w:rsidP="003D59C4">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Участник должен являться членом саморегулируемой организации, основанной на членстве лиц, осуществляющих строительство.</w:t>
                    </w:r>
                  </w:p>
                  <w:p w:rsidR="00B55DBF" w:rsidRPr="00816B59" w:rsidRDefault="00B55DBF" w:rsidP="003D59C4">
                    <w:pPr>
                      <w:shd w:val="clear" w:color="auto" w:fill="FFFFFF"/>
                      <w:spacing w:after="0" w:line="240" w:lineRule="auto"/>
                      <w:jc w:val="both"/>
                      <w:rPr>
                        <w:rFonts w:ascii="Times New Roman" w:eastAsia="Times New Roman" w:hAnsi="Times New Roman" w:cs="Times New Roman"/>
                        <w:color w:val="000000"/>
                        <w:lang w:eastAsia="ru-RU"/>
                      </w:rPr>
                    </w:pPr>
                  </w:p>
                  <w:p w:rsidR="00B55DBF" w:rsidRPr="00816B59" w:rsidRDefault="00B55DBF" w:rsidP="003D59C4">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B55DBF" w:rsidRPr="00816B59" w:rsidRDefault="00B55DBF" w:rsidP="003D59C4">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Действующая выписка из реестра саморегулируемой организации, основанной на членстве лиц, осуществляющих строительство (часть 4 статьи 55.17 Градостроительного кодекса Российской Федерации)</w:t>
                    </w:r>
                    <w:r w:rsidRPr="00816B59">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B55DBF" w:rsidRPr="00816B59" w:rsidRDefault="00B55DBF" w:rsidP="003D59C4">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B55DBF" w:rsidRPr="00816B59" w:rsidRDefault="00B55DBF" w:rsidP="003D59C4">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2. Участник вправе выполнять работы, являющиеся предметом настоящей закупочной процедуры;</w:t>
                    </w:r>
                  </w:p>
                  <w:p w:rsidR="00B55DBF" w:rsidRPr="00816B59" w:rsidRDefault="00B55DBF" w:rsidP="003D59C4">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B55DBF" w:rsidRPr="0015434A" w:rsidTr="003D59C4">
                <w:tc>
                  <w:tcPr>
                    <w:tcW w:w="568" w:type="dxa"/>
                    <w:shd w:val="clear" w:color="auto" w:fill="auto"/>
                    <w:vAlign w:val="center"/>
                  </w:tcPr>
                  <w:p w:rsidR="00B55DBF" w:rsidRPr="0015434A" w:rsidRDefault="00B55DBF" w:rsidP="003D59C4">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B55DBF" w:rsidRPr="0015434A" w:rsidRDefault="00B55DBF" w:rsidP="003D59C4">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B55DBF" w:rsidRPr="0015434A" w:rsidRDefault="00B55DBF" w:rsidP="003D59C4">
                    <w:pPr>
                      <w:shd w:val="clear" w:color="auto" w:fill="FFFFFF"/>
                      <w:spacing w:after="0" w:line="240" w:lineRule="auto"/>
                      <w:jc w:val="both"/>
                      <w:rPr>
                        <w:rFonts w:ascii="Times New Roman" w:eastAsia="Times New Roman" w:hAnsi="Times New Roman" w:cs="Times New Roman"/>
                        <w:color w:val="000000"/>
                        <w:lang w:eastAsia="ru-RU"/>
                      </w:rPr>
                    </w:pPr>
                  </w:p>
                  <w:p w:rsidR="00B55DBF" w:rsidRPr="0015434A" w:rsidRDefault="00B55DBF" w:rsidP="003D59C4">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B55DBF" w:rsidRPr="0015434A" w:rsidRDefault="00B55DBF" w:rsidP="003D59C4">
                    <w:pPr>
                      <w:shd w:val="clear" w:color="auto" w:fill="FFFFFF"/>
                      <w:spacing w:after="0" w:line="240" w:lineRule="auto"/>
                      <w:jc w:val="both"/>
                      <w:rPr>
                        <w:rFonts w:ascii="Times New Roman" w:eastAsia="Times New Roman" w:hAnsi="Times New Roman" w:cs="Times New Roman"/>
                        <w:b/>
                        <w:color w:val="000000"/>
                        <w:lang w:eastAsia="ru-RU"/>
                      </w:rPr>
                    </w:pPr>
                    <w:proofErr w:type="gramStart"/>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w:t>
                    </w:r>
                    <w:proofErr w:type="gramEnd"/>
                    <w:r w:rsidRPr="0015434A">
                      <w:rPr>
                        <w:rFonts w:ascii="Times New Roman" w:eastAsia="Times New Roman" w:hAnsi="Times New Roman" w:cs="Times New Roman"/>
                        <w:color w:val="000000"/>
                        <w:lang w:eastAsia="ru-RU"/>
                      </w:rPr>
                      <w:t xml:space="preserve"> договорных обязательств.</w:t>
                    </w:r>
                  </w:p>
                </w:tc>
              </w:tr>
              <w:tr w:rsidR="00B55DBF" w:rsidRPr="0015434A" w:rsidTr="003D59C4">
                <w:tc>
                  <w:tcPr>
                    <w:tcW w:w="568" w:type="dxa"/>
                    <w:shd w:val="clear" w:color="auto" w:fill="auto"/>
                    <w:vAlign w:val="center"/>
                  </w:tcPr>
                  <w:p w:rsidR="00B55DBF" w:rsidRPr="0015434A" w:rsidRDefault="00B55DBF" w:rsidP="003D59C4">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B55DBF" w:rsidRPr="0015434A" w:rsidRDefault="00B55DBF" w:rsidP="003D59C4">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 xml:space="preserve">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w:t>
                    </w:r>
                    <w:proofErr w:type="gramStart"/>
                    <w:r w:rsidRPr="0015434A">
                      <w:rPr>
                        <w:rFonts w:ascii="Times New Roman" w:eastAsia="Times New Roman" w:hAnsi="Times New Roman" w:cs="Times New Roman"/>
                        <w:color w:val="000000"/>
                        <w:lang w:eastAsia="ru-RU"/>
                      </w:rPr>
                      <w:t>исходя из которого Участником был</w:t>
                    </w:r>
                    <w:proofErr w:type="gramEnd"/>
                    <w:r w:rsidRPr="0015434A">
                      <w:rPr>
                        <w:rFonts w:ascii="Times New Roman" w:eastAsia="Times New Roman" w:hAnsi="Times New Roman" w:cs="Times New Roman"/>
                        <w:color w:val="000000"/>
                        <w:lang w:eastAsia="ru-RU"/>
                      </w:rPr>
                      <w:t xml:space="preserve"> внесен взнос в компенсационный фонд обеспечения договорных обязательств. </w:t>
                    </w:r>
                  </w:p>
                  <w:p w:rsidR="00B55DBF" w:rsidRPr="0015434A" w:rsidRDefault="00B55DBF" w:rsidP="003D59C4">
                    <w:pPr>
                      <w:shd w:val="clear" w:color="auto" w:fill="FFFFFF"/>
                      <w:spacing w:after="0" w:line="240" w:lineRule="auto"/>
                      <w:jc w:val="both"/>
                      <w:rPr>
                        <w:rFonts w:ascii="Times New Roman" w:eastAsia="Times New Roman" w:hAnsi="Times New Roman" w:cs="Times New Roman"/>
                        <w:color w:val="000000"/>
                        <w:lang w:eastAsia="ru-RU"/>
                      </w:rPr>
                    </w:pPr>
                  </w:p>
                  <w:p w:rsidR="00B55DBF" w:rsidRPr="0015434A" w:rsidRDefault="00B55DBF" w:rsidP="003D59C4">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w:t>
                    </w:r>
                    <w:r w:rsidRPr="00816B59">
                      <w:rPr>
                        <w:rFonts w:ascii="Times New Roman" w:eastAsia="Times New Roman" w:hAnsi="Times New Roman" w:cs="Times New Roman"/>
                        <w:color w:val="000000"/>
                        <w:lang w:eastAsia="ru-RU"/>
                      </w:rPr>
                      <w:lastRenderedPageBreak/>
                      <w:t xml:space="preserve">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B55DBF" w:rsidRPr="0015434A" w:rsidRDefault="00B55DBF" w:rsidP="003D59C4">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w:t>
                    </w:r>
                    <w:proofErr w:type="gramStart"/>
                    <w:r w:rsidRPr="0015434A">
                      <w:rPr>
                        <w:rFonts w:ascii="Times New Roman" w:eastAsia="Times New Roman" w:hAnsi="Times New Roman" w:cs="Times New Roman"/>
                        <w:color w:val="000000"/>
                        <w:lang w:eastAsia="ru-RU"/>
                      </w:rPr>
                      <w:t>исходя из которого Участником был</w:t>
                    </w:r>
                    <w:proofErr w:type="gramEnd"/>
                    <w:r w:rsidRPr="0015434A">
                      <w:rPr>
                        <w:rFonts w:ascii="Times New Roman" w:eastAsia="Times New Roman" w:hAnsi="Times New Roman" w:cs="Times New Roman"/>
                        <w:color w:val="000000"/>
                        <w:lang w:eastAsia="ru-RU"/>
                      </w:rPr>
                      <w:t xml:space="preserve"> внесен взнос в компенсационный фонд обеспечения договорных обязательств.</w:t>
                    </w:r>
                  </w:p>
                </w:tc>
              </w:tr>
              <w:tr w:rsidR="00B55DBF" w:rsidRPr="0015434A" w:rsidTr="003D59C4">
                <w:tc>
                  <w:tcPr>
                    <w:tcW w:w="568" w:type="dxa"/>
                    <w:shd w:val="clear" w:color="auto" w:fill="auto"/>
                    <w:vAlign w:val="center"/>
                  </w:tcPr>
                  <w:p w:rsidR="00B55DBF" w:rsidRPr="0015434A" w:rsidRDefault="00B55DBF" w:rsidP="003D59C4">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B55DBF" w:rsidRPr="0015434A" w:rsidRDefault="00B55DBF" w:rsidP="003D59C4">
                    <w:pPr>
                      <w:shd w:val="clear" w:color="auto" w:fill="FFFFFF"/>
                      <w:spacing w:after="0" w:line="240" w:lineRule="auto"/>
                      <w:jc w:val="both"/>
                      <w:rPr>
                        <w:rFonts w:ascii="Times New Roman" w:eastAsia="Times New Roman" w:hAnsi="Times New Roman" w:cs="Times New Roman"/>
                        <w:color w:val="000000"/>
                        <w:lang w:eastAsia="ru-RU"/>
                      </w:rPr>
                    </w:pPr>
                    <w:r w:rsidRPr="00E253E3">
                      <w:rPr>
                        <w:rFonts w:ascii="Times New Roman" w:eastAsia="Times New Roman" w:hAnsi="Times New Roman" w:cs="Times New Roman"/>
                        <w:color w:val="000000"/>
                        <w:sz w:val="23"/>
                        <w:szCs w:val="23"/>
                        <w:lang w:eastAsia="ru-RU"/>
                      </w:rPr>
                      <w:t>Участник является лицом, указанным в пункте 2.2 статьи 52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2.2 статьи 52 Градостроительного кодекса Российской Федерации</w:t>
                    </w:r>
                    <w:r>
                      <w:rPr>
                        <w:rFonts w:ascii="Times New Roman" w:eastAsia="Times New Roman" w:hAnsi="Times New Roman" w:cs="Times New Roman"/>
                        <w:color w:val="000000"/>
                        <w:sz w:val="23"/>
                        <w:szCs w:val="23"/>
                        <w:lang w:eastAsia="ru-RU"/>
                      </w:rPr>
                      <w:t>.</w:t>
                    </w:r>
                  </w:p>
                </w:tc>
                <w:tc>
                  <w:tcPr>
                    <w:tcW w:w="5245" w:type="dxa"/>
                    <w:shd w:val="clear" w:color="auto" w:fill="auto"/>
                    <w:vAlign w:val="center"/>
                  </w:tcPr>
                  <w:p w:rsidR="00B55DBF" w:rsidRPr="0015434A" w:rsidRDefault="00B55DBF" w:rsidP="003D59C4">
                    <w:pPr>
                      <w:shd w:val="clear" w:color="auto" w:fill="FFFFFF"/>
                      <w:spacing w:after="0" w:line="240" w:lineRule="auto"/>
                      <w:jc w:val="both"/>
                      <w:rPr>
                        <w:rFonts w:ascii="Times New Roman" w:eastAsia="Times New Roman" w:hAnsi="Times New Roman" w:cs="Times New Roman"/>
                        <w:b/>
                        <w:color w:val="000000"/>
                        <w:lang w:eastAsia="ru-RU"/>
                      </w:rPr>
                    </w:pPr>
                    <w:proofErr w:type="gramStart"/>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w:t>
                    </w:r>
                    <w:r w:rsidRPr="00E253E3">
                      <w:rPr>
                        <w:rFonts w:ascii="Times New Roman" w:eastAsia="Times New Roman" w:hAnsi="Times New Roman" w:cs="Times New Roman"/>
                        <w:color w:val="000000"/>
                        <w:sz w:val="23"/>
                        <w:szCs w:val="23"/>
                        <w:lang w:eastAsia="ru-RU"/>
                      </w:rPr>
                      <w:t>содержащее указание о том, что он является одним из лиц, указанных в пункте 2.2 статьи 52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2.2 статьи 52 Градостроительного кодекса Российской Федерации (с указанием о том, какой конкретно</w:t>
                    </w:r>
                    <w:proofErr w:type="gramEnd"/>
                    <w:r w:rsidRPr="00E253E3">
                      <w:rPr>
                        <w:rFonts w:ascii="Times New Roman" w:eastAsia="Times New Roman" w:hAnsi="Times New Roman" w:cs="Times New Roman"/>
                        <w:color w:val="000000"/>
                        <w:sz w:val="23"/>
                        <w:szCs w:val="23"/>
                        <w:lang w:eastAsia="ru-RU"/>
                      </w:rPr>
                      <w:t xml:space="preserve"> случай применяется в отношении участника).</w:t>
                    </w:r>
                  </w:p>
                </w:tc>
              </w:tr>
              <w:tr w:rsidR="00B55DBF" w:rsidRPr="0015434A" w:rsidTr="003D59C4">
                <w:tc>
                  <w:tcPr>
                    <w:tcW w:w="568" w:type="dxa"/>
                    <w:shd w:val="clear" w:color="auto" w:fill="auto"/>
                    <w:vAlign w:val="center"/>
                  </w:tcPr>
                  <w:p w:rsidR="00B55DBF" w:rsidRPr="0015434A" w:rsidRDefault="00B55DBF" w:rsidP="003D59C4">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B55DBF" w:rsidRPr="0015434A" w:rsidRDefault="00B55DBF" w:rsidP="003D59C4">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B55DBF" w:rsidRPr="0015434A" w:rsidRDefault="00B55DBF" w:rsidP="003D59C4">
                    <w:pPr>
                      <w:shd w:val="clear" w:color="auto" w:fill="FFFFFF"/>
                      <w:spacing w:after="0" w:line="240" w:lineRule="auto"/>
                      <w:jc w:val="both"/>
                      <w:rPr>
                        <w:rFonts w:ascii="Times New Roman" w:eastAsia="Times New Roman" w:hAnsi="Times New Roman" w:cs="Times New Roman"/>
                        <w:b/>
                        <w:color w:val="000000"/>
                        <w:lang w:eastAsia="ru-RU"/>
                      </w:rPr>
                    </w:pPr>
                  </w:p>
                </w:tc>
              </w:tr>
              <w:tr w:rsidR="00B55DBF" w:rsidRPr="0015434A" w:rsidTr="003D59C4">
                <w:tc>
                  <w:tcPr>
                    <w:tcW w:w="568" w:type="dxa"/>
                    <w:shd w:val="clear" w:color="auto" w:fill="auto"/>
                    <w:vAlign w:val="center"/>
                  </w:tcPr>
                  <w:p w:rsidR="00B55DBF" w:rsidRPr="0015434A" w:rsidRDefault="00B55DBF" w:rsidP="003D59C4">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B55DBF" w:rsidRPr="0015434A" w:rsidRDefault="00B55DBF" w:rsidP="003D59C4">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B55DBF" w:rsidRPr="0015434A" w:rsidRDefault="00B55DBF" w:rsidP="003D59C4">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33380F" w:rsidP="00B55DBF">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54062" w:rsidRPr="00954062" w:rsidRDefault="00954062" w:rsidP="00954062">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Наличие у участника и/или привлеченного им третьего лица (субподрядчика) аттестованной лаборатории неразрушающего контроля </w:t>
                    </w:r>
                    <w:r w:rsidRPr="00954062">
                      <w:rPr>
                        <w:rStyle w:val="a3"/>
                        <w:rFonts w:ascii="Times New Roman" w:eastAsia="Times New Roman" w:hAnsi="Times New Roman" w:cs="Times New Roman"/>
                        <w:color w:val="auto"/>
                        <w:spacing w:val="10"/>
                      </w:rPr>
                      <w:t>(Постановление Госгортехнадзора РФ от 25.09.2000 N 54 "О введении в действие "Правил аттестации и основных требований к лабораториям неразрушающего контроля" ПБ 03-372-00")</w:t>
                    </w:r>
                  </w:p>
                  <w:p w:rsidR="00954062" w:rsidRPr="00954062" w:rsidRDefault="00954062" w:rsidP="00954062">
                    <w:pPr>
                      <w:spacing w:after="0" w:line="240" w:lineRule="auto"/>
                      <w:jc w:val="both"/>
                      <w:rPr>
                        <w:rStyle w:val="a3"/>
                        <w:rFonts w:ascii="Times New Roman" w:eastAsia="Times New Roman" w:hAnsi="Times New Roman" w:cs="Times New Roman"/>
                        <w:color w:val="auto"/>
                        <w:spacing w:val="10"/>
                      </w:rPr>
                    </w:pPr>
                    <w:r w:rsidRPr="00954062">
                      <w:rPr>
                        <w:rStyle w:val="a3"/>
                        <w:rFonts w:ascii="Times New Roman" w:eastAsia="Times New Roman" w:hAnsi="Times New Roman" w:cs="Times New Roman"/>
                        <w:color w:val="auto"/>
                        <w:spacing w:val="10"/>
                      </w:rPr>
                      <w:t>Область аттестации:</w:t>
                    </w:r>
                  </w:p>
                  <w:p w:rsidR="00954062" w:rsidRPr="00954062" w:rsidRDefault="00954062" w:rsidP="00954062">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Системы </w:t>
                    </w:r>
                    <w:r w:rsidRPr="00954062">
                      <w:rPr>
                        <w:rStyle w:val="a3"/>
                        <w:rFonts w:ascii="Times New Roman" w:eastAsia="Times New Roman" w:hAnsi="Times New Roman" w:cs="Times New Roman"/>
                        <w:color w:val="auto"/>
                        <w:spacing w:val="10"/>
                      </w:rPr>
                      <w:t>газоснабжения (газораспределения)</w:t>
                    </w:r>
                  </w:p>
                  <w:p w:rsidR="009607CE" w:rsidRDefault="00954062" w:rsidP="00610EC4">
                    <w:pPr>
                      <w:spacing w:after="0" w:line="240" w:lineRule="auto"/>
                      <w:jc w:val="both"/>
                      <w:rPr>
                        <w:rStyle w:val="a3"/>
                        <w:rFonts w:ascii="Times New Roman" w:eastAsia="Times New Roman" w:hAnsi="Times New Roman" w:cs="Times New Roman"/>
                        <w:color w:val="auto"/>
                        <w:spacing w:val="10"/>
                      </w:rPr>
                    </w:pPr>
                    <w:r w:rsidRPr="00954062">
                      <w:rPr>
                        <w:rStyle w:val="a3"/>
                        <w:rFonts w:ascii="Times New Roman" w:eastAsia="Times New Roman" w:hAnsi="Times New Roman" w:cs="Times New Roman"/>
                        <w:color w:val="auto"/>
                        <w:spacing w:val="10"/>
                      </w:rPr>
                      <w:t>Виды (методы) контроля:</w:t>
                    </w:r>
                  </w:p>
                  <w:p w:rsidR="00610EC4" w:rsidRDefault="0085672E" w:rsidP="00610EC4">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1.Радиографический ви</w:t>
                    </w:r>
                    <w:r w:rsidR="00610EC4">
                      <w:rPr>
                        <w:rStyle w:val="a3"/>
                        <w:rFonts w:ascii="Times New Roman" w:eastAsia="Times New Roman" w:hAnsi="Times New Roman" w:cs="Times New Roman"/>
                        <w:color w:val="auto"/>
                        <w:spacing w:val="10"/>
                      </w:rPr>
                      <w:t>д контроля</w:t>
                    </w:r>
                  </w:p>
                  <w:p w:rsidR="00610EC4" w:rsidRPr="00610EC4" w:rsidRDefault="0085672E" w:rsidP="0085672E">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1.1.Гамма контроль</w:t>
                    </w:r>
                  </w:p>
                </w:tc>
                <w:tc>
                  <w:tcPr>
                    <w:tcW w:w="5245" w:type="dxa"/>
                    <w:shd w:val="clear" w:color="auto" w:fill="auto"/>
                    <w:vAlign w:val="center"/>
                  </w:tcPr>
                  <w:p w:rsidR="009607CE" w:rsidRPr="0015434A" w:rsidRDefault="00954062"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Копия действующего свидетельства об аттестации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33380F" w:rsidP="009607CE">
              <w:pPr>
                <w:spacing w:after="0" w:line="240" w:lineRule="auto"/>
                <w:ind w:left="792"/>
                <w:rPr>
                  <w:rFonts w:ascii="Times New Roman" w:hAnsi="Times New Roman" w:cs="Times New Roman"/>
                  <w:b/>
                  <w:bCs/>
                </w:rPr>
              </w:pPr>
            </w:p>
          </w:sdtContent>
        </w:sdt>
        <w:p w:rsidR="00D46389" w:rsidRPr="00B41BE0" w:rsidRDefault="0033380F"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5D67AB">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p w:rsidR="00610EC4" w:rsidRDefault="00610EC4" w:rsidP="00E16873">
          <w:pPr>
            <w:spacing w:after="0" w:line="240" w:lineRule="auto"/>
            <w:jc w:val="both"/>
            <w:rPr>
              <w:rFonts w:ascii="Times New Roman" w:hAnsi="Times New Roman" w:cs="Times New Roman"/>
              <w:bCs/>
            </w:rPr>
          </w:pPr>
          <w:r>
            <w:rPr>
              <w:rFonts w:ascii="Times New Roman" w:hAnsi="Times New Roman" w:cs="Times New Roman"/>
              <w:bCs/>
            </w:rPr>
            <w:t xml:space="preserve">7.1. </w:t>
          </w:r>
          <w:r w:rsidR="001B45BA">
            <w:rPr>
              <w:rFonts w:ascii="Times New Roman" w:hAnsi="Times New Roman" w:cs="Times New Roman"/>
              <w:bCs/>
            </w:rPr>
            <w:t>Р</w:t>
          </w:r>
          <w:r w:rsidR="005D67AB">
            <w:rPr>
              <w:rFonts w:ascii="Times New Roman" w:hAnsi="Times New Roman" w:cs="Times New Roman"/>
              <w:bCs/>
            </w:rPr>
            <w:t xml:space="preserve">аботы должны быть выполнены </w:t>
          </w:r>
          <w:r w:rsidR="001B45BA">
            <w:rPr>
              <w:rFonts w:ascii="Times New Roman" w:hAnsi="Times New Roman" w:cs="Times New Roman"/>
              <w:bCs/>
            </w:rPr>
            <w:t>на основании</w:t>
          </w:r>
          <w:r w:rsidR="005D67AB">
            <w:rPr>
              <w:rFonts w:ascii="Times New Roman" w:hAnsi="Times New Roman" w:cs="Times New Roman"/>
              <w:bCs/>
            </w:rPr>
            <w:t xml:space="preserve"> проект</w:t>
          </w:r>
          <w:r w:rsidR="001B45BA">
            <w:rPr>
              <w:rFonts w:ascii="Times New Roman" w:hAnsi="Times New Roman" w:cs="Times New Roman"/>
              <w:bCs/>
            </w:rPr>
            <w:t xml:space="preserve">ной документации (Приложение №2 к Техническому заданию). Все </w:t>
          </w:r>
          <w:r w:rsidR="005D67AB">
            <w:rPr>
              <w:rFonts w:ascii="Times New Roman" w:hAnsi="Times New Roman" w:cs="Times New Roman"/>
              <w:bCs/>
            </w:rPr>
            <w:t>объем</w:t>
          </w:r>
          <w:r w:rsidR="001B45BA">
            <w:rPr>
              <w:rFonts w:ascii="Times New Roman" w:hAnsi="Times New Roman" w:cs="Times New Roman"/>
              <w:bCs/>
            </w:rPr>
            <w:t xml:space="preserve">ы работ, </w:t>
          </w:r>
          <w:proofErr w:type="spellStart"/>
          <w:r w:rsidR="001B45BA">
            <w:rPr>
              <w:rFonts w:ascii="Times New Roman" w:hAnsi="Times New Roman" w:cs="Times New Roman"/>
              <w:bCs/>
            </w:rPr>
            <w:t>указанны</w:t>
          </w:r>
          <w:proofErr w:type="spellEnd"/>
          <w:r w:rsidR="005D67AB">
            <w:rPr>
              <w:rFonts w:ascii="Times New Roman" w:hAnsi="Times New Roman" w:cs="Times New Roman"/>
              <w:bCs/>
            </w:rPr>
            <w:t xml:space="preserve"> в сметной документации</w:t>
          </w:r>
          <w:r w:rsidR="001B45BA">
            <w:rPr>
              <w:rFonts w:ascii="Times New Roman" w:hAnsi="Times New Roman" w:cs="Times New Roman"/>
              <w:bCs/>
            </w:rPr>
            <w:t xml:space="preserve"> (Приложение №1 к Техническому заданию)</w:t>
          </w:r>
          <w:r w:rsidR="005D67AB">
            <w:rPr>
              <w:rFonts w:ascii="Times New Roman" w:hAnsi="Times New Roman" w:cs="Times New Roman"/>
              <w:bCs/>
            </w:rPr>
            <w:t xml:space="preserve">. Подрядчик в течение 5 календарных дней после подписания договора должен подготовить и согласовать график производства работ с Заказчиком. </w:t>
          </w:r>
          <w:r w:rsidR="00900AB4">
            <w:rPr>
              <w:rFonts w:ascii="Times New Roman" w:hAnsi="Times New Roman" w:cs="Times New Roman"/>
              <w:bCs/>
            </w:rPr>
            <w:t xml:space="preserve">С </w:t>
          </w:r>
          <w:r w:rsidR="005D67AB">
            <w:rPr>
              <w:rFonts w:ascii="Times New Roman" w:hAnsi="Times New Roman" w:cs="Times New Roman"/>
              <w:bCs/>
            </w:rPr>
            <w:t>проектн</w:t>
          </w:r>
          <w:r w:rsidR="00900AB4">
            <w:rPr>
              <w:rFonts w:ascii="Times New Roman" w:hAnsi="Times New Roman" w:cs="Times New Roman"/>
              <w:bCs/>
            </w:rPr>
            <w:t>ой</w:t>
          </w:r>
          <w:r w:rsidR="005D67AB">
            <w:rPr>
              <w:rFonts w:ascii="Times New Roman" w:hAnsi="Times New Roman" w:cs="Times New Roman"/>
              <w:bCs/>
            </w:rPr>
            <w:t xml:space="preserve"> документац</w:t>
          </w:r>
          <w:r w:rsidR="00900AB4">
            <w:rPr>
              <w:rFonts w:ascii="Times New Roman" w:hAnsi="Times New Roman" w:cs="Times New Roman"/>
              <w:bCs/>
            </w:rPr>
            <w:t xml:space="preserve">ией можно ознакомиться по </w:t>
          </w:r>
          <w:r w:rsidR="005D1853">
            <w:rPr>
              <w:rFonts w:ascii="Times New Roman" w:hAnsi="Times New Roman" w:cs="Times New Roman"/>
              <w:bCs/>
            </w:rPr>
            <w:t xml:space="preserve">адресу </w:t>
          </w:r>
          <w:r w:rsidR="000F4AA2" w:rsidRPr="000F4AA2">
            <w:rPr>
              <w:rFonts w:ascii="Times New Roman" w:hAnsi="Times New Roman" w:cs="Times New Roman"/>
              <w:bCs/>
            </w:rPr>
            <w:t>45408</w:t>
          </w:r>
          <w:r w:rsidR="000F4AA2">
            <w:rPr>
              <w:rFonts w:ascii="Times New Roman" w:hAnsi="Times New Roman" w:cs="Times New Roman"/>
              <w:bCs/>
            </w:rPr>
            <w:t>7, г. Челябинск, ул. Рылеева, 8 ,</w:t>
          </w:r>
          <w:r w:rsidR="000F4AA2" w:rsidRPr="000F4AA2">
            <w:rPr>
              <w:rFonts w:ascii="Times New Roman" w:hAnsi="Times New Roman" w:cs="Times New Roman"/>
              <w:bCs/>
            </w:rPr>
            <w:t>Контактное лицо: Рыжикова Ольга Ана</w:t>
          </w:r>
          <w:r w:rsidR="000F4AA2">
            <w:rPr>
              <w:rFonts w:ascii="Times New Roman" w:hAnsi="Times New Roman" w:cs="Times New Roman"/>
              <w:bCs/>
            </w:rPr>
            <w:t xml:space="preserve">тольевна </w:t>
          </w:r>
          <w:hyperlink r:id="rId10" w:history="1">
            <w:r w:rsidR="000F4AA2" w:rsidRPr="00867488">
              <w:rPr>
                <w:rStyle w:val="ae"/>
                <w:rFonts w:ascii="Times New Roman" w:hAnsi="Times New Roman" w:cs="Times New Roman"/>
                <w:bCs/>
              </w:rPr>
              <w:t>O.Ryzhikova@chelgaz.ru</w:t>
            </w:r>
          </w:hyperlink>
          <w:r w:rsidR="000F4AA2">
            <w:rPr>
              <w:rFonts w:ascii="Times New Roman" w:hAnsi="Times New Roman" w:cs="Times New Roman"/>
              <w:bCs/>
            </w:rPr>
            <w:t xml:space="preserve">, </w:t>
          </w:r>
          <w:r w:rsidR="000F4AA2" w:rsidRPr="000F4AA2">
            <w:rPr>
              <w:rFonts w:ascii="Times New Roman" w:hAnsi="Times New Roman" w:cs="Times New Roman"/>
              <w:bCs/>
            </w:rPr>
            <w:t>Номер контактного телефона:   8 (351) 737-16-49</w:t>
          </w:r>
          <w:r w:rsidR="001B45BA">
            <w:rPr>
              <w:rFonts w:ascii="Times New Roman" w:hAnsi="Times New Roman" w:cs="Times New Roman"/>
              <w:bCs/>
            </w:rPr>
            <w:t xml:space="preserve">. </w:t>
          </w:r>
          <w:proofErr w:type="spellStart"/>
          <w:r w:rsidR="001B45BA">
            <w:rPr>
              <w:rFonts w:ascii="Times New Roman" w:hAnsi="Times New Roman" w:cs="Times New Roman"/>
              <w:bCs/>
            </w:rPr>
            <w:t>Вслучае</w:t>
          </w:r>
          <w:proofErr w:type="spellEnd"/>
          <w:r w:rsidR="001B45BA">
            <w:rPr>
              <w:rFonts w:ascii="Times New Roman" w:hAnsi="Times New Roman" w:cs="Times New Roman"/>
              <w:bCs/>
            </w:rPr>
            <w:t xml:space="preserve"> победы Участнику предоставляется проектная документация в полном составе в течении 5 календарных дней с даты подписания Договора.</w:t>
          </w:r>
        </w:p>
        <w:p w:rsidR="00610EC4" w:rsidRDefault="00610EC4" w:rsidP="00E16873">
          <w:pPr>
            <w:spacing w:after="0" w:line="240" w:lineRule="auto"/>
            <w:jc w:val="both"/>
            <w:rPr>
              <w:rFonts w:ascii="Times New Roman" w:hAnsi="Times New Roman" w:cs="Times New Roman"/>
              <w:bCs/>
            </w:rPr>
          </w:pPr>
          <w:r>
            <w:rPr>
              <w:rFonts w:ascii="Times New Roman" w:hAnsi="Times New Roman" w:cs="Times New Roman"/>
              <w:bCs/>
            </w:rPr>
            <w:t xml:space="preserve">7.2.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представляется Заказчику информацию об изменениях по адресу электронной почты </w:t>
          </w:r>
          <w:hyperlink r:id="rId11" w:history="1">
            <w:r w:rsidRPr="006C2102">
              <w:rPr>
                <w:rStyle w:val="ae"/>
                <w:rFonts w:ascii="Times New Roman" w:hAnsi="Times New Roman" w:cs="Times New Roman"/>
                <w:bCs/>
                <w:lang w:val="en-US"/>
              </w:rPr>
              <w:t>L</w:t>
            </w:r>
            <w:r w:rsidRPr="00610EC4">
              <w:rPr>
                <w:rStyle w:val="ae"/>
                <w:rFonts w:ascii="Times New Roman" w:hAnsi="Times New Roman" w:cs="Times New Roman"/>
                <w:bCs/>
              </w:rPr>
              <w:t>.</w:t>
            </w:r>
            <w:r w:rsidRPr="006C2102">
              <w:rPr>
                <w:rStyle w:val="ae"/>
                <w:rFonts w:ascii="Times New Roman" w:hAnsi="Times New Roman" w:cs="Times New Roman"/>
                <w:bCs/>
                <w:lang w:val="en-US"/>
              </w:rPr>
              <w:t>Kvitsiani</w:t>
            </w:r>
            <w:r w:rsidRPr="00610EC4">
              <w:rPr>
                <w:rStyle w:val="ae"/>
                <w:rFonts w:ascii="Times New Roman" w:hAnsi="Times New Roman" w:cs="Times New Roman"/>
                <w:bCs/>
              </w:rPr>
              <w:t>@</w:t>
            </w:r>
            <w:r w:rsidRPr="006C2102">
              <w:rPr>
                <w:rStyle w:val="ae"/>
                <w:rFonts w:ascii="Times New Roman" w:hAnsi="Times New Roman" w:cs="Times New Roman"/>
                <w:bCs/>
                <w:lang w:val="en-US"/>
              </w:rPr>
              <w:t>chelgaz</w:t>
            </w:r>
            <w:r w:rsidRPr="00610EC4">
              <w:rPr>
                <w:rStyle w:val="ae"/>
                <w:rFonts w:ascii="Times New Roman" w:hAnsi="Times New Roman" w:cs="Times New Roman"/>
                <w:bCs/>
              </w:rPr>
              <w:t>.</w:t>
            </w:r>
            <w:proofErr w:type="spellStart"/>
            <w:r w:rsidRPr="006C2102">
              <w:rPr>
                <w:rStyle w:val="ae"/>
                <w:rFonts w:ascii="Times New Roman" w:hAnsi="Times New Roman" w:cs="Times New Roman"/>
                <w:bCs/>
                <w:lang w:val="en-US"/>
              </w:rPr>
              <w:t>ru</w:t>
            </w:r>
            <w:proofErr w:type="spellEnd"/>
          </w:hyperlink>
          <w:r w:rsidRPr="00610EC4">
            <w:rPr>
              <w:rFonts w:ascii="Times New Roman" w:hAnsi="Times New Roman" w:cs="Times New Roman"/>
              <w:bCs/>
            </w:rPr>
            <w:t xml:space="preserve"> </w:t>
          </w:r>
          <w:r>
            <w:rPr>
              <w:rFonts w:ascii="Times New Roman" w:hAnsi="Times New Roman" w:cs="Times New Roman"/>
              <w:bCs/>
            </w:rPr>
            <w:t>в течение 3 (трех) календарных дней после таких изменений с подтверждением соответствующими документами.</w:t>
          </w:r>
        </w:p>
        <w:p w:rsidR="00ED1E4C" w:rsidRPr="00610EC4" w:rsidRDefault="0033380F" w:rsidP="00E16873">
          <w:pPr>
            <w:spacing w:after="0" w:line="240" w:lineRule="auto"/>
            <w:jc w:val="both"/>
            <w:rPr>
              <w:rFonts w:ascii="Times New Roman" w:hAnsi="Times New Roman" w:cs="Times New Roman"/>
              <w:bCs/>
            </w:rPr>
          </w:pPr>
        </w:p>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905060">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5D67AB">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33380F"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lastRenderedPageBreak/>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33380F"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r w:rsidR="00610EC4">
            <w:rPr>
              <w:rFonts w:ascii="Times New Roman" w:hAnsi="Times New Roman" w:cs="Times New Roman"/>
              <w:bCs/>
            </w:rPr>
            <w:t>Гарантийный срок на результат работ составляет 24 (двадцать четыре) месяца с момента подписан</w:t>
          </w:r>
          <w:r w:rsidR="008F1A66">
            <w:rPr>
              <w:rFonts w:ascii="Times New Roman" w:hAnsi="Times New Roman" w:cs="Times New Roman"/>
              <w:bCs/>
            </w:rPr>
            <w:t>ия сторонами актов по форме КС-2, КС-3</w:t>
          </w:r>
          <w:r w:rsidR="00610EC4">
            <w:rPr>
              <w:rFonts w:ascii="Times New Roman" w:hAnsi="Times New Roman" w:cs="Times New Roman"/>
              <w:bCs/>
            </w:rPr>
            <w:t>.</w:t>
          </w:r>
        </w:sdtContent>
      </w:sdt>
    </w:p>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14113B" w:rsidP="0014113B">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№1</w:t>
                    </w:r>
                    <w:r w:rsidR="005D67AB">
                      <w:rPr>
                        <w:rStyle w:val="a3"/>
                        <w:rFonts w:ascii="Times New Roman" w:eastAsia="Times New Roman" w:hAnsi="Times New Roman" w:cs="Times New Roman"/>
                        <w:color w:val="auto"/>
                        <w:spacing w:val="10"/>
                      </w:rPr>
                      <w:t xml:space="preserve"> к Т</w:t>
                    </w:r>
                    <w:r>
                      <w:rPr>
                        <w:rStyle w:val="a3"/>
                        <w:rFonts w:ascii="Times New Roman" w:eastAsia="Times New Roman" w:hAnsi="Times New Roman" w:cs="Times New Roman"/>
                        <w:color w:val="auto"/>
                        <w:spacing w:val="10"/>
                      </w:rPr>
                      <w:t>ехническому заданию</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33380F"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5D67AB"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33380F"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lastRenderedPageBreak/>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p w:rsidR="00E745C7" w:rsidRPr="003C7F5A" w:rsidRDefault="00E745C7" w:rsidP="00E745C7">
          <w:pPr>
            <w:spacing w:after="0" w:line="240" w:lineRule="auto"/>
            <w:ind w:left="360"/>
            <w:rPr>
              <w:rFonts w:ascii="Times New Roman" w:hAnsi="Times New Roman" w:cs="Times New Roman"/>
              <w:bCs/>
            </w:rPr>
          </w:pPr>
          <w:r w:rsidRPr="003C7F5A">
            <w:rPr>
              <w:rFonts w:ascii="Times New Roman" w:hAnsi="Times New Roman" w:cs="Times New Roman"/>
              <w:bCs/>
            </w:rPr>
            <w:t xml:space="preserve">- Технический регламент о безопасности сетей газораспределения и </w:t>
          </w:r>
          <w:proofErr w:type="spellStart"/>
          <w:r w:rsidRPr="003C7F5A">
            <w:rPr>
              <w:rFonts w:ascii="Times New Roman" w:hAnsi="Times New Roman" w:cs="Times New Roman"/>
              <w:bCs/>
            </w:rPr>
            <w:t>газопотребления</w:t>
          </w:r>
          <w:proofErr w:type="spellEnd"/>
          <w:r w:rsidRPr="003C7F5A">
            <w:rPr>
              <w:rFonts w:ascii="Times New Roman" w:hAnsi="Times New Roman" w:cs="Times New Roman"/>
              <w:bCs/>
            </w:rPr>
            <w:t xml:space="preserve">. </w:t>
          </w:r>
          <w:proofErr w:type="gramStart"/>
          <w:r w:rsidRPr="003C7F5A">
            <w:rPr>
              <w:rFonts w:ascii="Times New Roman" w:hAnsi="Times New Roman" w:cs="Times New Roman"/>
              <w:bCs/>
            </w:rPr>
            <w:t>Утвержден</w:t>
          </w:r>
          <w:proofErr w:type="gramEnd"/>
          <w:r w:rsidRPr="003C7F5A">
            <w:rPr>
              <w:rFonts w:ascii="Times New Roman" w:hAnsi="Times New Roman" w:cs="Times New Roman"/>
              <w:bCs/>
            </w:rPr>
            <w:t xml:space="preserve">  постановлением Правительства РФ от 29.10.2010 №870 (ред. от 23.06.2011);  </w:t>
          </w:r>
        </w:p>
        <w:p w:rsidR="00E745C7" w:rsidRPr="003C7F5A" w:rsidRDefault="00E745C7" w:rsidP="00E745C7">
          <w:pPr>
            <w:spacing w:after="0" w:line="240" w:lineRule="auto"/>
            <w:ind w:left="360"/>
            <w:rPr>
              <w:rFonts w:ascii="Times New Roman" w:hAnsi="Times New Roman" w:cs="Times New Roman"/>
              <w:bCs/>
            </w:rPr>
          </w:pPr>
          <w:r w:rsidRPr="003C7F5A">
            <w:rPr>
              <w:rFonts w:ascii="Times New Roman" w:hAnsi="Times New Roman" w:cs="Times New Roman"/>
              <w:bCs/>
            </w:rPr>
            <w:t>- СП 62.13330.2011 «Газораспределительные системы» (Актуализированная редакция СНиП 42-01-2002);</w:t>
          </w:r>
        </w:p>
        <w:p w:rsidR="00E745C7" w:rsidRPr="003C7F5A" w:rsidRDefault="00E745C7" w:rsidP="00E745C7">
          <w:pPr>
            <w:spacing w:after="0" w:line="240" w:lineRule="auto"/>
            <w:ind w:left="360"/>
            <w:rPr>
              <w:rFonts w:ascii="Times New Roman" w:hAnsi="Times New Roman" w:cs="Times New Roman"/>
              <w:bCs/>
            </w:rPr>
          </w:pPr>
          <w:r w:rsidRPr="003C7F5A">
            <w:rPr>
              <w:rFonts w:ascii="Times New Roman" w:hAnsi="Times New Roman" w:cs="Times New Roman"/>
              <w:bCs/>
            </w:rPr>
            <w:t>- СП 42-101-2003 «Общие положения по проектированию и строительству газораспределит</w:t>
          </w:r>
          <w:r>
            <w:rPr>
              <w:rFonts w:ascii="Times New Roman" w:hAnsi="Times New Roman" w:cs="Times New Roman"/>
              <w:bCs/>
            </w:rPr>
            <w:t xml:space="preserve">ельных систем из металлических </w:t>
          </w:r>
          <w:r w:rsidRPr="003C7F5A">
            <w:rPr>
              <w:rFonts w:ascii="Times New Roman" w:hAnsi="Times New Roman" w:cs="Times New Roman"/>
              <w:bCs/>
            </w:rPr>
            <w:t>и полиэтиленовых труб»;</w:t>
          </w:r>
        </w:p>
        <w:p w:rsidR="00E745C7" w:rsidRPr="003C7F5A" w:rsidRDefault="00E745C7" w:rsidP="00E745C7">
          <w:pPr>
            <w:spacing w:after="0" w:line="240" w:lineRule="auto"/>
            <w:ind w:left="360"/>
            <w:rPr>
              <w:rFonts w:ascii="Times New Roman" w:hAnsi="Times New Roman" w:cs="Times New Roman"/>
              <w:bCs/>
            </w:rPr>
          </w:pPr>
          <w:r w:rsidRPr="003C7F5A">
            <w:rPr>
              <w:rFonts w:ascii="Times New Roman" w:hAnsi="Times New Roman" w:cs="Times New Roman"/>
              <w:bCs/>
            </w:rPr>
            <w:t>- СП 42-102-2004 «Проектирование и строительство газопроводов из металлических труб»;</w:t>
          </w:r>
        </w:p>
        <w:p w:rsidR="00891EA0" w:rsidRDefault="00E745C7" w:rsidP="00E745C7">
          <w:pPr>
            <w:spacing w:after="0" w:line="240" w:lineRule="auto"/>
            <w:rPr>
              <w:rFonts w:ascii="Times New Roman" w:hAnsi="Times New Roman" w:cs="Times New Roman"/>
              <w:b/>
            </w:rPr>
          </w:pPr>
          <w:r w:rsidRPr="003C7F5A">
            <w:rPr>
              <w:rFonts w:ascii="Times New Roman" w:hAnsi="Times New Roman" w:cs="Times New Roman"/>
              <w:bCs/>
            </w:rPr>
            <w:t>- СП 42-103-2003 «Проектирование и строительство газопроводов из полиэтиленовых труб и реконст</w:t>
          </w:r>
          <w:r>
            <w:rPr>
              <w:rFonts w:ascii="Times New Roman" w:hAnsi="Times New Roman" w:cs="Times New Roman"/>
              <w:bCs/>
            </w:rPr>
            <w:t>рукции изношенных газопроводов»</w:t>
          </w: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p w:rsidR="00E745C7" w:rsidRPr="00F91F29" w:rsidRDefault="00E745C7" w:rsidP="00E745C7">
          <w:pPr>
            <w:ind w:left="360"/>
            <w:rPr>
              <w:rFonts w:ascii="Times New Roman" w:hAnsi="Times New Roman" w:cs="Times New Roman"/>
              <w:bCs/>
            </w:rPr>
          </w:pPr>
          <w:r w:rsidRPr="00F91F29">
            <w:rPr>
              <w:rFonts w:ascii="Times New Roman" w:hAnsi="Times New Roman" w:cs="Times New Roman"/>
              <w:bCs/>
            </w:rPr>
            <w:t>Акционерное общество «</w:t>
          </w:r>
          <w:proofErr w:type="spellStart"/>
          <w:r w:rsidRPr="00F91F29">
            <w:rPr>
              <w:rFonts w:ascii="Times New Roman" w:hAnsi="Times New Roman" w:cs="Times New Roman"/>
              <w:bCs/>
            </w:rPr>
            <w:t>Челябинскгоргаз</w:t>
          </w:r>
          <w:proofErr w:type="spellEnd"/>
          <w:r w:rsidRPr="00F91F29">
            <w:rPr>
              <w:rFonts w:ascii="Times New Roman" w:hAnsi="Times New Roman" w:cs="Times New Roman"/>
              <w:bCs/>
            </w:rPr>
            <w:t>»    (АО «</w:t>
          </w:r>
          <w:proofErr w:type="spellStart"/>
          <w:r w:rsidRPr="00F91F29">
            <w:rPr>
              <w:rFonts w:ascii="Times New Roman" w:hAnsi="Times New Roman" w:cs="Times New Roman"/>
              <w:bCs/>
            </w:rPr>
            <w:t>Челябинскгоргаз</w:t>
          </w:r>
          <w:proofErr w:type="spellEnd"/>
          <w:r w:rsidRPr="00F91F29">
            <w:rPr>
              <w:rFonts w:ascii="Times New Roman" w:hAnsi="Times New Roman" w:cs="Times New Roman"/>
              <w:bCs/>
            </w:rPr>
            <w:t>»)</w:t>
          </w:r>
        </w:p>
        <w:p w:rsidR="00E745C7" w:rsidRPr="00F91F29" w:rsidRDefault="00E745C7" w:rsidP="00E745C7">
          <w:pPr>
            <w:ind w:left="360"/>
            <w:rPr>
              <w:rFonts w:ascii="Times New Roman" w:hAnsi="Times New Roman" w:cs="Times New Roman"/>
              <w:bCs/>
            </w:rPr>
          </w:pPr>
          <w:r w:rsidRPr="00F91F29">
            <w:rPr>
              <w:rFonts w:ascii="Times New Roman" w:hAnsi="Times New Roman" w:cs="Times New Roman"/>
              <w:bCs/>
            </w:rPr>
            <w:t>Место нахождения и почтовый адрес: 454087, г. Челябинск, ул. Рылеева, 8</w:t>
          </w:r>
        </w:p>
        <w:p w:rsidR="00E745C7" w:rsidRDefault="00E745C7" w:rsidP="00E745C7">
          <w:pPr>
            <w:ind w:left="360"/>
            <w:rPr>
              <w:rFonts w:ascii="Times New Roman" w:hAnsi="Times New Roman" w:cs="Times New Roman"/>
              <w:bCs/>
            </w:rPr>
          </w:pPr>
          <w:r w:rsidRPr="00F91F29">
            <w:rPr>
              <w:rFonts w:ascii="Times New Roman" w:hAnsi="Times New Roman" w:cs="Times New Roman"/>
              <w:bCs/>
            </w:rPr>
            <w:t xml:space="preserve">Контактное лицо: Рыжикова Ольга Анатольевна </w:t>
          </w:r>
          <w:hyperlink r:id="rId12" w:history="1">
            <w:r w:rsidRPr="00252C29">
              <w:rPr>
                <w:rStyle w:val="ae"/>
                <w:rFonts w:ascii="Times New Roman" w:hAnsi="Times New Roman" w:cs="Times New Roman"/>
                <w:bCs/>
              </w:rPr>
              <w:t>O.Ryzhikova@chelgaz.ru</w:t>
            </w:r>
          </w:hyperlink>
        </w:p>
        <w:p w:rsidR="00BE6EE5" w:rsidRPr="00E745C7" w:rsidRDefault="00E745C7" w:rsidP="00E745C7">
          <w:pPr>
            <w:ind w:left="360"/>
            <w:rPr>
              <w:rFonts w:ascii="Times New Roman" w:hAnsi="Times New Roman" w:cs="Times New Roman"/>
              <w:bCs/>
            </w:rPr>
          </w:pPr>
          <w:r w:rsidRPr="00F91F29">
            <w:rPr>
              <w:rFonts w:ascii="Times New Roman" w:hAnsi="Times New Roman" w:cs="Times New Roman"/>
              <w:bCs/>
            </w:rPr>
            <w:t>Номер контактного телефона:</w:t>
          </w:r>
          <w:r>
            <w:rPr>
              <w:rFonts w:ascii="Times New Roman" w:hAnsi="Times New Roman" w:cs="Times New Roman"/>
              <w:bCs/>
            </w:rPr>
            <w:t xml:space="preserve"> </w:t>
          </w:r>
          <w:r w:rsidRPr="00F91F29">
            <w:rPr>
              <w:rFonts w:ascii="Times New Roman" w:hAnsi="Times New Roman" w:cs="Times New Roman"/>
              <w:bCs/>
            </w:rPr>
            <w:t xml:space="preserve">  8</w:t>
          </w:r>
          <w:r>
            <w:rPr>
              <w:rFonts w:ascii="Times New Roman" w:hAnsi="Times New Roman" w:cs="Times New Roman"/>
              <w:bCs/>
            </w:rPr>
            <w:t xml:space="preserve"> </w:t>
          </w:r>
          <w:r w:rsidRPr="00F91F29">
            <w:rPr>
              <w:rFonts w:ascii="Times New Roman" w:hAnsi="Times New Roman" w:cs="Times New Roman"/>
              <w:bCs/>
            </w:rPr>
            <w:t>(351)</w:t>
          </w:r>
          <w:r>
            <w:rPr>
              <w:rFonts w:ascii="Times New Roman" w:hAnsi="Times New Roman" w:cs="Times New Roman"/>
              <w:bCs/>
            </w:rPr>
            <w:t xml:space="preserve"> </w:t>
          </w:r>
          <w:r w:rsidRPr="00F91F29">
            <w:rPr>
              <w:rFonts w:ascii="Times New Roman" w:hAnsi="Times New Roman" w:cs="Times New Roman"/>
              <w:bCs/>
            </w:rPr>
            <w:t>737-16-49</w:t>
          </w: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bookmarkStart w:id="0" w:name="_GoBack" w:displacedByCustomXml="next"/>
            <w:sdt>
              <w:sdtPr>
                <w:rPr>
                  <w:rFonts w:ascii="Times New Roman" w:hAnsi="Times New Roman" w:cs="Times New Roman"/>
                  <w:bCs/>
                </w:rPr>
                <w:id w:val="-229690835"/>
                <w:placeholder>
                  <w:docPart w:val="FD95CE37CEC74805BEEE026CCC54A748"/>
                </w:placeholder>
              </w:sdtPr>
              <w:sdtEndPr/>
              <w:sdtContent>
                <w:p w:rsidR="00E745C7" w:rsidRDefault="00E745C7" w:rsidP="0015434A">
                  <w:pPr>
                    <w:spacing w:after="0" w:line="240" w:lineRule="auto"/>
                    <w:ind w:left="357"/>
                    <w:rPr>
                      <w:rFonts w:ascii="Times New Roman" w:hAnsi="Times New Roman" w:cs="Times New Roman"/>
                      <w:bCs/>
                    </w:rPr>
                  </w:pPr>
                  <w:r>
                    <w:rPr>
                      <w:rFonts w:ascii="Times New Roman" w:hAnsi="Times New Roman" w:cs="Times New Roman"/>
                      <w:bCs/>
                    </w:rPr>
                    <w:t xml:space="preserve">Приложение № 1 </w:t>
                  </w:r>
                  <w:bookmarkEnd w:id="0"/>
                  <w:r>
                    <w:rPr>
                      <w:rFonts w:ascii="Times New Roman" w:hAnsi="Times New Roman" w:cs="Times New Roman"/>
                      <w:bCs/>
                    </w:rPr>
                    <w:t>– Сметная документация</w:t>
                  </w:r>
                </w:p>
                <w:p w:rsidR="00A849BB" w:rsidRDefault="00E745C7" w:rsidP="0015434A">
                  <w:pPr>
                    <w:spacing w:after="0" w:line="240" w:lineRule="auto"/>
                    <w:ind w:left="357"/>
                    <w:rPr>
                      <w:rFonts w:ascii="Times New Roman" w:hAnsi="Times New Roman" w:cs="Times New Roman"/>
                      <w:bCs/>
                    </w:rPr>
                  </w:pPr>
                  <w:r>
                    <w:rPr>
                      <w:rFonts w:ascii="Times New Roman" w:hAnsi="Times New Roman" w:cs="Times New Roman"/>
                      <w:bCs/>
                    </w:rPr>
                    <w:t>Приложение № 2 – Проектная документация</w:t>
                  </w:r>
                </w:p>
              </w:sdtContent>
            </w:sdt>
            <w:p w:rsidR="00891EA0" w:rsidRDefault="0033380F" w:rsidP="00543849">
              <w:pPr>
                <w:spacing w:after="0" w:line="240" w:lineRule="auto"/>
                <w:rPr>
                  <w:rFonts w:ascii="Times New Roman" w:hAnsi="Times New Roman" w:cs="Times New Roman"/>
                  <w:bCs/>
                </w:rPr>
              </w:pPr>
            </w:p>
          </w:sdtContent>
        </w:sdt>
      </w:sdtContent>
    </w:sdt>
    <w:p w:rsidR="00A849BB" w:rsidRDefault="00A849BB" w:rsidP="00543849">
      <w:pPr>
        <w:spacing w:after="0" w:line="240" w:lineRule="auto"/>
        <w:rPr>
          <w:rFonts w:ascii="Times New Roman" w:hAnsi="Times New Roman" w:cs="Times New Roman"/>
          <w:bCs/>
        </w:rPr>
      </w:pPr>
    </w:p>
    <w:sectPr w:rsidR="00A849BB"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80F" w:rsidRDefault="0033380F" w:rsidP="0015434A">
      <w:pPr>
        <w:spacing w:after="0" w:line="240" w:lineRule="auto"/>
      </w:pPr>
      <w:r>
        <w:separator/>
      </w:r>
    </w:p>
  </w:endnote>
  <w:endnote w:type="continuationSeparator" w:id="0">
    <w:p w:rsidR="0033380F" w:rsidRDefault="0033380F"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B55DBF">
          <w:rPr>
            <w:rFonts w:ascii="Times New Roman" w:hAnsi="Times New Roman" w:cs="Times New Roman"/>
            <w:noProof/>
          </w:rPr>
          <w:t>7</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80F" w:rsidRDefault="0033380F" w:rsidP="0015434A">
      <w:pPr>
        <w:spacing w:after="0" w:line="240" w:lineRule="auto"/>
      </w:pPr>
      <w:r>
        <w:separator/>
      </w:r>
    </w:p>
  </w:footnote>
  <w:footnote w:type="continuationSeparator" w:id="0">
    <w:p w:rsidR="0033380F" w:rsidRDefault="0033380F"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a4jDP8CmBCRknUT0d4hcVAMVclY=" w:salt="DzLj5JP1RA551hV3z15Zew=="/>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14290"/>
    <w:rsid w:val="00033EDB"/>
    <w:rsid w:val="00045062"/>
    <w:rsid w:val="000600B4"/>
    <w:rsid w:val="00064D13"/>
    <w:rsid w:val="00072C90"/>
    <w:rsid w:val="000863C2"/>
    <w:rsid w:val="00097963"/>
    <w:rsid w:val="000A46BC"/>
    <w:rsid w:val="000B20E0"/>
    <w:rsid w:val="000C3D12"/>
    <w:rsid w:val="000D12DC"/>
    <w:rsid w:val="000D1655"/>
    <w:rsid w:val="000F4AA2"/>
    <w:rsid w:val="00101B0D"/>
    <w:rsid w:val="00104123"/>
    <w:rsid w:val="00104E06"/>
    <w:rsid w:val="00105819"/>
    <w:rsid w:val="001066C4"/>
    <w:rsid w:val="001202D9"/>
    <w:rsid w:val="00127087"/>
    <w:rsid w:val="001270E3"/>
    <w:rsid w:val="00132F8E"/>
    <w:rsid w:val="0014113B"/>
    <w:rsid w:val="0015434A"/>
    <w:rsid w:val="00155926"/>
    <w:rsid w:val="00167582"/>
    <w:rsid w:val="001749D8"/>
    <w:rsid w:val="0017669F"/>
    <w:rsid w:val="001865E6"/>
    <w:rsid w:val="001A3246"/>
    <w:rsid w:val="001A795C"/>
    <w:rsid w:val="001B02F3"/>
    <w:rsid w:val="001B45BA"/>
    <w:rsid w:val="001B6EDC"/>
    <w:rsid w:val="001D457A"/>
    <w:rsid w:val="001D5F43"/>
    <w:rsid w:val="001D7929"/>
    <w:rsid w:val="001F0873"/>
    <w:rsid w:val="001F0C04"/>
    <w:rsid w:val="001F4770"/>
    <w:rsid w:val="001F6C01"/>
    <w:rsid w:val="001F72A8"/>
    <w:rsid w:val="0020052C"/>
    <w:rsid w:val="00205B89"/>
    <w:rsid w:val="002151C6"/>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380F"/>
    <w:rsid w:val="00337A27"/>
    <w:rsid w:val="00370A40"/>
    <w:rsid w:val="003C1DF3"/>
    <w:rsid w:val="003C1E9A"/>
    <w:rsid w:val="003D263B"/>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0688"/>
    <w:rsid w:val="004F4D3D"/>
    <w:rsid w:val="00520F00"/>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D1853"/>
    <w:rsid w:val="005D67AB"/>
    <w:rsid w:val="005F3D53"/>
    <w:rsid w:val="005F5111"/>
    <w:rsid w:val="00601DD1"/>
    <w:rsid w:val="0060334F"/>
    <w:rsid w:val="00610EC4"/>
    <w:rsid w:val="0061561C"/>
    <w:rsid w:val="00623DE6"/>
    <w:rsid w:val="006240AB"/>
    <w:rsid w:val="006633A3"/>
    <w:rsid w:val="0067150E"/>
    <w:rsid w:val="00680C7C"/>
    <w:rsid w:val="006A7DED"/>
    <w:rsid w:val="006D1D83"/>
    <w:rsid w:val="006F6F0C"/>
    <w:rsid w:val="00700A6C"/>
    <w:rsid w:val="0070487E"/>
    <w:rsid w:val="0071491E"/>
    <w:rsid w:val="007166FD"/>
    <w:rsid w:val="00726CE7"/>
    <w:rsid w:val="00730CD0"/>
    <w:rsid w:val="00732995"/>
    <w:rsid w:val="00735E00"/>
    <w:rsid w:val="00743504"/>
    <w:rsid w:val="00744A1C"/>
    <w:rsid w:val="00753B58"/>
    <w:rsid w:val="00771AB9"/>
    <w:rsid w:val="00790DB0"/>
    <w:rsid w:val="007928CC"/>
    <w:rsid w:val="00793FDA"/>
    <w:rsid w:val="007B1A4D"/>
    <w:rsid w:val="007B3FF5"/>
    <w:rsid w:val="007B73C0"/>
    <w:rsid w:val="007D4547"/>
    <w:rsid w:val="007D7450"/>
    <w:rsid w:val="007E101F"/>
    <w:rsid w:val="00800DCE"/>
    <w:rsid w:val="0080252D"/>
    <w:rsid w:val="00816B59"/>
    <w:rsid w:val="0082636B"/>
    <w:rsid w:val="0082736B"/>
    <w:rsid w:val="00830F0B"/>
    <w:rsid w:val="008338D9"/>
    <w:rsid w:val="00834CF8"/>
    <w:rsid w:val="0085672E"/>
    <w:rsid w:val="00870CD0"/>
    <w:rsid w:val="00871E8E"/>
    <w:rsid w:val="00891EA0"/>
    <w:rsid w:val="00894288"/>
    <w:rsid w:val="008A013B"/>
    <w:rsid w:val="008B5F89"/>
    <w:rsid w:val="008C4F8E"/>
    <w:rsid w:val="008D0F18"/>
    <w:rsid w:val="008F1A66"/>
    <w:rsid w:val="008F3CC2"/>
    <w:rsid w:val="008F3D90"/>
    <w:rsid w:val="00900AB4"/>
    <w:rsid w:val="00905060"/>
    <w:rsid w:val="00916F92"/>
    <w:rsid w:val="009177FE"/>
    <w:rsid w:val="0094610B"/>
    <w:rsid w:val="00954062"/>
    <w:rsid w:val="009607CE"/>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051B"/>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B6D6E"/>
    <w:rsid w:val="00AC1E12"/>
    <w:rsid w:val="00AD3E4B"/>
    <w:rsid w:val="00AE2B27"/>
    <w:rsid w:val="00AF6A5C"/>
    <w:rsid w:val="00B02282"/>
    <w:rsid w:val="00B21869"/>
    <w:rsid w:val="00B23505"/>
    <w:rsid w:val="00B41BE0"/>
    <w:rsid w:val="00B55DBF"/>
    <w:rsid w:val="00B70132"/>
    <w:rsid w:val="00B71EC5"/>
    <w:rsid w:val="00B73146"/>
    <w:rsid w:val="00B74105"/>
    <w:rsid w:val="00B773BF"/>
    <w:rsid w:val="00B82CF4"/>
    <w:rsid w:val="00B84A50"/>
    <w:rsid w:val="00B9606F"/>
    <w:rsid w:val="00BC0E80"/>
    <w:rsid w:val="00BC5E1B"/>
    <w:rsid w:val="00BD208B"/>
    <w:rsid w:val="00BE6EE5"/>
    <w:rsid w:val="00BF7F65"/>
    <w:rsid w:val="00C01E63"/>
    <w:rsid w:val="00C12283"/>
    <w:rsid w:val="00C22560"/>
    <w:rsid w:val="00C338BF"/>
    <w:rsid w:val="00C53F59"/>
    <w:rsid w:val="00C74026"/>
    <w:rsid w:val="00C87CEC"/>
    <w:rsid w:val="00C900F7"/>
    <w:rsid w:val="00C975A1"/>
    <w:rsid w:val="00CA0C15"/>
    <w:rsid w:val="00CA6C53"/>
    <w:rsid w:val="00CC305A"/>
    <w:rsid w:val="00CC6605"/>
    <w:rsid w:val="00CC75A5"/>
    <w:rsid w:val="00CD18A3"/>
    <w:rsid w:val="00CD2FFC"/>
    <w:rsid w:val="00CE0425"/>
    <w:rsid w:val="00CE6DF9"/>
    <w:rsid w:val="00CF0532"/>
    <w:rsid w:val="00CF60BC"/>
    <w:rsid w:val="00D14715"/>
    <w:rsid w:val="00D171AF"/>
    <w:rsid w:val="00D20290"/>
    <w:rsid w:val="00D20699"/>
    <w:rsid w:val="00D25F03"/>
    <w:rsid w:val="00D26119"/>
    <w:rsid w:val="00D311BD"/>
    <w:rsid w:val="00D46389"/>
    <w:rsid w:val="00D564C6"/>
    <w:rsid w:val="00D70006"/>
    <w:rsid w:val="00D7163A"/>
    <w:rsid w:val="00D74FED"/>
    <w:rsid w:val="00D753D6"/>
    <w:rsid w:val="00D80419"/>
    <w:rsid w:val="00D961B6"/>
    <w:rsid w:val="00DA2A5F"/>
    <w:rsid w:val="00DA6803"/>
    <w:rsid w:val="00DB3956"/>
    <w:rsid w:val="00DB5CF1"/>
    <w:rsid w:val="00DB644B"/>
    <w:rsid w:val="00DC2ADF"/>
    <w:rsid w:val="00DD48D8"/>
    <w:rsid w:val="00DE0FC0"/>
    <w:rsid w:val="00DF7892"/>
    <w:rsid w:val="00E06323"/>
    <w:rsid w:val="00E16873"/>
    <w:rsid w:val="00E270AE"/>
    <w:rsid w:val="00E34A6C"/>
    <w:rsid w:val="00E5585F"/>
    <w:rsid w:val="00E620A8"/>
    <w:rsid w:val="00E62F3E"/>
    <w:rsid w:val="00E745C7"/>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B7510"/>
    <w:rsid w:val="00FC3EC8"/>
    <w:rsid w:val="00FC5595"/>
    <w:rsid w:val="00FD3558"/>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 w:type="character" w:styleId="ae">
    <w:name w:val="Hyperlink"/>
    <w:basedOn w:val="a0"/>
    <w:uiPriority w:val="99"/>
    <w:unhideWhenUsed/>
    <w:rsid w:val="00E745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 w:type="character" w:styleId="ae">
    <w:name w:val="Hyperlink"/>
    <w:basedOn w:val="a0"/>
    <w:uiPriority w:val="99"/>
    <w:unhideWhenUsed/>
    <w:rsid w:val="00E745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Ryzhikova@chelgaz.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Kvitsiani@chelgaz.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O.Ryzhikova@chelgaz.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5E7"/>
    <w:rsid w:val="001008A7"/>
    <w:rsid w:val="00106AAC"/>
    <w:rsid w:val="00163F6A"/>
    <w:rsid w:val="001A4D46"/>
    <w:rsid w:val="001D1A0A"/>
    <w:rsid w:val="00255F0A"/>
    <w:rsid w:val="0033661E"/>
    <w:rsid w:val="00345CBA"/>
    <w:rsid w:val="00360684"/>
    <w:rsid w:val="003628AA"/>
    <w:rsid w:val="003B2DB7"/>
    <w:rsid w:val="003C1D4A"/>
    <w:rsid w:val="003D3704"/>
    <w:rsid w:val="004173FB"/>
    <w:rsid w:val="00437D69"/>
    <w:rsid w:val="00442F29"/>
    <w:rsid w:val="004A07FF"/>
    <w:rsid w:val="004A4028"/>
    <w:rsid w:val="00507C11"/>
    <w:rsid w:val="00517C23"/>
    <w:rsid w:val="0053082A"/>
    <w:rsid w:val="00555830"/>
    <w:rsid w:val="00572CE8"/>
    <w:rsid w:val="0066693E"/>
    <w:rsid w:val="006F3A52"/>
    <w:rsid w:val="006F3B9E"/>
    <w:rsid w:val="00732B73"/>
    <w:rsid w:val="00742956"/>
    <w:rsid w:val="00751A76"/>
    <w:rsid w:val="00765605"/>
    <w:rsid w:val="007A2D6B"/>
    <w:rsid w:val="0081213C"/>
    <w:rsid w:val="008535E3"/>
    <w:rsid w:val="00873910"/>
    <w:rsid w:val="00895E9B"/>
    <w:rsid w:val="0090790E"/>
    <w:rsid w:val="00924144"/>
    <w:rsid w:val="009B1177"/>
    <w:rsid w:val="009B5960"/>
    <w:rsid w:val="009B597F"/>
    <w:rsid w:val="009F4DDD"/>
    <w:rsid w:val="00A02AD8"/>
    <w:rsid w:val="00A03932"/>
    <w:rsid w:val="00A2043A"/>
    <w:rsid w:val="00A739BA"/>
    <w:rsid w:val="00A8096D"/>
    <w:rsid w:val="00A92207"/>
    <w:rsid w:val="00AB79AA"/>
    <w:rsid w:val="00AE0D67"/>
    <w:rsid w:val="00B00610"/>
    <w:rsid w:val="00B216F0"/>
    <w:rsid w:val="00B45B01"/>
    <w:rsid w:val="00BB1624"/>
    <w:rsid w:val="00BC09DB"/>
    <w:rsid w:val="00CC0901"/>
    <w:rsid w:val="00CD4659"/>
    <w:rsid w:val="00D02FB6"/>
    <w:rsid w:val="00D65161"/>
    <w:rsid w:val="00D652C7"/>
    <w:rsid w:val="00D756EA"/>
    <w:rsid w:val="00DF468A"/>
    <w:rsid w:val="00E35E31"/>
    <w:rsid w:val="00E60999"/>
    <w:rsid w:val="00E61E73"/>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173F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C75368494E7345799F404AC3C5B1E5B9">
    <w:name w:val="C75368494E7345799F404AC3C5B1E5B9"/>
    <w:rsid w:val="004173FB"/>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173F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C75368494E7345799F404AC3C5B1E5B9">
    <w:name w:val="C75368494E7345799F404AC3C5B1E5B9"/>
    <w:rsid w:val="004173F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828C3-F355-4081-BE55-53F3CE377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Pages>
  <Words>2389</Words>
  <Characters>13622</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17</cp:revision>
  <dcterms:created xsi:type="dcterms:W3CDTF">2017-07-26T05:07:00Z</dcterms:created>
  <dcterms:modified xsi:type="dcterms:W3CDTF">2017-09-07T11:37:00Z</dcterms:modified>
</cp:coreProperties>
</file>